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F337C" w:rsidRPr="006269C2" w:rsidRDefault="001F337C" w:rsidP="001F337C">
      <w:pPr>
        <w:rPr>
          <w:sz w:val="32"/>
          <w:szCs w:val="32"/>
        </w:rPr>
      </w:pPr>
      <w:r w:rsidRPr="006269C2">
        <w:rPr>
          <w:sz w:val="32"/>
          <w:szCs w:val="32"/>
        </w:rPr>
        <w:t>Настоятелство на „Народно читалище Христо Ботев 1928”</w:t>
      </w:r>
    </w:p>
    <w:p w:rsidR="001F337C" w:rsidRPr="006269C2" w:rsidRDefault="001F337C" w:rsidP="001F337C">
      <w:pPr>
        <w:rPr>
          <w:sz w:val="32"/>
          <w:szCs w:val="32"/>
        </w:rPr>
      </w:pPr>
    </w:p>
    <w:p w:rsidR="001F337C" w:rsidRPr="006269C2" w:rsidRDefault="001F337C" w:rsidP="001F337C">
      <w:pPr>
        <w:rPr>
          <w:sz w:val="32"/>
          <w:szCs w:val="32"/>
        </w:rPr>
      </w:pPr>
      <w:r w:rsidRPr="006269C2">
        <w:rPr>
          <w:sz w:val="32"/>
          <w:szCs w:val="32"/>
        </w:rPr>
        <w:t>1.Венера Георгиева Станчева- Председател</w:t>
      </w:r>
    </w:p>
    <w:p w:rsidR="001F337C" w:rsidRPr="006269C2" w:rsidRDefault="001F337C" w:rsidP="001F337C">
      <w:pPr>
        <w:rPr>
          <w:sz w:val="32"/>
          <w:szCs w:val="32"/>
        </w:rPr>
      </w:pPr>
      <w:r w:rsidRPr="006269C2">
        <w:rPr>
          <w:sz w:val="32"/>
          <w:szCs w:val="32"/>
        </w:rPr>
        <w:t>2.Марияна Димитрова Русева- секретар</w:t>
      </w:r>
    </w:p>
    <w:p w:rsidR="001F337C" w:rsidRPr="006269C2" w:rsidRDefault="001F337C" w:rsidP="001F337C">
      <w:pPr>
        <w:rPr>
          <w:sz w:val="32"/>
          <w:szCs w:val="32"/>
        </w:rPr>
      </w:pPr>
      <w:r w:rsidRPr="006269C2">
        <w:rPr>
          <w:sz w:val="32"/>
          <w:szCs w:val="32"/>
        </w:rPr>
        <w:t>3.Тошко Димитров Кирилов-член</w:t>
      </w:r>
    </w:p>
    <w:p w:rsidR="001F337C" w:rsidRPr="006269C2" w:rsidRDefault="001F337C" w:rsidP="001F337C">
      <w:pPr>
        <w:rPr>
          <w:sz w:val="32"/>
          <w:szCs w:val="32"/>
        </w:rPr>
      </w:pPr>
    </w:p>
    <w:p w:rsidR="001F337C" w:rsidRDefault="001F337C" w:rsidP="001F337C">
      <w:pPr>
        <w:rPr>
          <w:sz w:val="32"/>
          <w:szCs w:val="32"/>
        </w:rPr>
      </w:pPr>
      <w:r>
        <w:rPr>
          <w:sz w:val="32"/>
          <w:szCs w:val="32"/>
        </w:rPr>
        <w:t>Проверителна комисия:</w:t>
      </w:r>
    </w:p>
    <w:p w:rsidR="001F337C" w:rsidRDefault="001F337C" w:rsidP="001F337C">
      <w:pPr>
        <w:rPr>
          <w:sz w:val="32"/>
          <w:szCs w:val="32"/>
        </w:rPr>
      </w:pPr>
    </w:p>
    <w:p w:rsidR="001F337C" w:rsidRDefault="001F337C" w:rsidP="001F337C">
      <w:pPr>
        <w:rPr>
          <w:sz w:val="32"/>
          <w:szCs w:val="32"/>
        </w:rPr>
      </w:pPr>
      <w:r>
        <w:rPr>
          <w:sz w:val="32"/>
          <w:szCs w:val="32"/>
        </w:rPr>
        <w:t>1.Борислав Неделчев Иванов- Председател</w:t>
      </w:r>
    </w:p>
    <w:p w:rsidR="001F337C" w:rsidRDefault="001F337C" w:rsidP="001F337C">
      <w:pPr>
        <w:rPr>
          <w:sz w:val="32"/>
          <w:szCs w:val="32"/>
        </w:rPr>
      </w:pPr>
      <w:r>
        <w:rPr>
          <w:sz w:val="32"/>
          <w:szCs w:val="32"/>
        </w:rPr>
        <w:t>2.Альоша Асенов Божинов- член</w:t>
      </w:r>
    </w:p>
    <w:p w:rsidR="001F337C" w:rsidRDefault="001F337C" w:rsidP="001F337C">
      <w:pPr>
        <w:rPr>
          <w:sz w:val="32"/>
          <w:szCs w:val="32"/>
        </w:rPr>
      </w:pPr>
      <w:r>
        <w:rPr>
          <w:sz w:val="32"/>
          <w:szCs w:val="32"/>
        </w:rPr>
        <w:t>3.Петър  Георгиев Иванов – член</w:t>
      </w:r>
    </w:p>
    <w:p w:rsidR="001F337C" w:rsidRDefault="001F337C" w:rsidP="001F337C">
      <w:pPr>
        <w:rPr>
          <w:sz w:val="32"/>
          <w:szCs w:val="32"/>
        </w:rPr>
      </w:pPr>
    </w:p>
    <w:p w:rsidR="001F337C" w:rsidRDefault="001F337C" w:rsidP="001F337C">
      <w:pPr>
        <w:rPr>
          <w:sz w:val="32"/>
          <w:szCs w:val="32"/>
        </w:rPr>
      </w:pPr>
    </w:p>
    <w:p w:rsidR="00EA0B94" w:rsidRDefault="001F337C">
      <w:r>
        <w:rPr>
          <w:noProof/>
          <w:lang w:eastAsia="bg-BG"/>
        </w:rPr>
        <w:lastRenderedPageBreak/>
        <w:drawing>
          <wp:inline distT="0" distB="0" distL="0" distR="0">
            <wp:extent cx="5760720" cy="5320462"/>
            <wp:effectExtent l="19050" t="0" r="0" b="0"/>
            <wp:docPr id="2" name="Картина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53204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bg-BG"/>
        </w:rPr>
        <w:lastRenderedPageBreak/>
        <w:drawing>
          <wp:inline distT="0" distB="0" distL="0" distR="0">
            <wp:extent cx="5760720" cy="4058609"/>
            <wp:effectExtent l="19050" t="0" r="0" b="0"/>
            <wp:docPr id="1" name="Картина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586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EA0B94" w:rsidSect="00D00902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6"/>
  <w:proofState w:spelling="clean" w:grammar="clean"/>
  <w:defaultTabStop w:val="708"/>
  <w:hyphenationZone w:val="425"/>
  <w:characterSpacingControl w:val="doNotCompress"/>
  <w:compat/>
  <w:rsids>
    <w:rsidRoot w:val="001F337C"/>
    <w:rsid w:val="00156954"/>
    <w:rsid w:val="001F337C"/>
    <w:rsid w:val="00491CCE"/>
    <w:rsid w:val="00D0090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bg-BG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bg-BG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F337C"/>
    <w:pPr>
      <w:spacing w:line="240" w:lineRule="auto"/>
      <w:contextualSpacing/>
    </w:pPr>
    <w:rPr>
      <w:rFonts w:ascii="Times New Roman" w:hAnsi="Times New Roman"/>
      <w:sz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F337C"/>
    <w:pPr>
      <w:spacing w:after="0"/>
      <w:contextualSpacing w:val="0"/>
    </w:pPr>
    <w:rPr>
      <w:rFonts w:ascii="Tahoma" w:hAnsi="Tahoma" w:cs="Tahoma"/>
      <w:sz w:val="16"/>
      <w:szCs w:val="16"/>
    </w:rPr>
  </w:style>
  <w:style w:type="character" w:customStyle="1" w:styleId="a4">
    <w:name w:val="Изнесен текст Знак"/>
    <w:basedOn w:val="a0"/>
    <w:link w:val="a3"/>
    <w:uiPriority w:val="99"/>
    <w:semiHidden/>
    <w:rsid w:val="001F337C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emf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Office тема">
  <a:themeElements>
    <a:clrScheme name="О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О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О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3</Pages>
  <Words>43</Words>
  <Characters>251</Characters>
  <Application>Microsoft Office Word</Application>
  <DocSecurity>0</DocSecurity>
  <Lines>2</Lines>
  <Paragraphs>1</Paragraphs>
  <ScaleCrop>false</ScaleCrop>
  <Company/>
  <LinksUpToDate>false</LinksUpToDate>
  <CharactersWithSpaces>293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1</cp:revision>
  <cp:lastPrinted>2024-03-18T13:23:00Z</cp:lastPrinted>
  <dcterms:created xsi:type="dcterms:W3CDTF">2024-03-18T13:14:00Z</dcterms:created>
  <dcterms:modified xsi:type="dcterms:W3CDTF">2024-03-18T13:24:00Z</dcterms:modified>
</cp:coreProperties>
</file>